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FA" w:rsidRDefault="00E778FA" w:rsidP="00E778FA">
      <w:pPr>
        <w:ind w:left="900"/>
      </w:pPr>
      <w:r>
        <w:t xml:space="preserve">Strategic Planning Workshop Report </w:t>
      </w:r>
    </w:p>
    <w:p w:rsidR="00E54C35" w:rsidRDefault="00E778FA" w:rsidP="00E778FA">
      <w:pPr>
        <w:ind w:left="900"/>
      </w:pPr>
      <w:r>
        <w:t xml:space="preserve"> Venue: </w:t>
      </w:r>
      <w:proofErr w:type="spellStart"/>
      <w:r>
        <w:t>Typer</w:t>
      </w:r>
      <w:proofErr w:type="spellEnd"/>
      <w:r>
        <w:t xml:space="preserve"> Court, </w:t>
      </w:r>
      <w:proofErr w:type="spellStart"/>
      <w:r>
        <w:t>Parow</w:t>
      </w:r>
      <w:proofErr w:type="spellEnd"/>
      <w:r>
        <w:t xml:space="preserve"> </w:t>
      </w:r>
    </w:p>
    <w:p w:rsidR="00E778FA" w:rsidRDefault="00E778FA" w:rsidP="00E778FA">
      <w:pPr>
        <w:ind w:left="900"/>
      </w:pPr>
      <w:r>
        <w:t>Date: 1 December 2012</w:t>
      </w:r>
    </w:p>
    <w:p w:rsidR="00E778FA" w:rsidRDefault="00E778FA" w:rsidP="00E778FA">
      <w:pPr>
        <w:ind w:left="900"/>
      </w:pPr>
      <w:r>
        <w:t xml:space="preserve">Time: 10.00 a.m. – 3.00 p.m.  </w:t>
      </w:r>
    </w:p>
    <w:p w:rsidR="00E778FA" w:rsidRDefault="00E778FA" w:rsidP="00E778FA">
      <w:pPr>
        <w:ind w:left="900"/>
      </w:pPr>
      <w:r>
        <w:t xml:space="preserve">Prepared by: Frank Julie </w:t>
      </w:r>
    </w:p>
    <w:p w:rsidR="00E778FA" w:rsidRDefault="00E778FA" w:rsidP="00E778FA">
      <w:pPr>
        <w:ind w:left="900"/>
      </w:pPr>
    </w:p>
    <w:p w:rsidR="00E778FA" w:rsidRDefault="00E778FA" w:rsidP="00E778FA">
      <w:pPr>
        <w:ind w:left="900"/>
      </w:pPr>
      <w:r>
        <w:t xml:space="preserve">Introduction: </w:t>
      </w:r>
    </w:p>
    <w:p w:rsidR="000F0DF3" w:rsidRDefault="00E778FA" w:rsidP="000F0DF3">
      <w:pPr>
        <w:ind w:left="900"/>
      </w:pPr>
      <w:r>
        <w:t xml:space="preserve">After our Youth Empowerment Week at Bishop </w:t>
      </w:r>
      <w:proofErr w:type="spellStart"/>
      <w:r>
        <w:t>Lavis</w:t>
      </w:r>
      <w:proofErr w:type="spellEnd"/>
      <w:r>
        <w:t xml:space="preserve"> library on 27-30 March 2012 a process was put into place to build </w:t>
      </w:r>
      <w:proofErr w:type="spellStart"/>
      <w:r>
        <w:t>YoungPeople@Work</w:t>
      </w:r>
      <w:proofErr w:type="spellEnd"/>
      <w:r>
        <w:t xml:space="preserve"> (YPW) into </w:t>
      </w:r>
      <w:proofErr w:type="gramStart"/>
      <w:r>
        <w:t>a  fully</w:t>
      </w:r>
      <w:proofErr w:type="gramEnd"/>
      <w:r>
        <w:t xml:space="preserve"> fledged legal  organization. The initial group of volunteers who joined agreed on a program of activities to market the organization and </w:t>
      </w:r>
      <w:proofErr w:type="gramStart"/>
      <w:r>
        <w:t>recruit  more</w:t>
      </w:r>
      <w:proofErr w:type="gramEnd"/>
      <w:r>
        <w:t xml:space="preserve"> volunteers at the same time. Various workshops were held at the library such as professional networking, personal development and professional job seeking skills. </w:t>
      </w:r>
      <w:r w:rsidR="000F0DF3">
        <w:t xml:space="preserve">The marketing intensified via radio interviews, newspaper articles and social media. More and more volunteers joined. A board of directors was established and the registration process initiated. This strategic planning workshop was a review of the above processes as well as planning ahead for next year by exploring the needs of YPW as it has evolved. </w:t>
      </w:r>
    </w:p>
    <w:p w:rsidR="00E778FA" w:rsidRDefault="00E778FA" w:rsidP="00E778FA">
      <w:pPr>
        <w:ind w:left="900"/>
      </w:pPr>
    </w:p>
    <w:p w:rsidR="000F0DF3" w:rsidRDefault="000F0DF3" w:rsidP="000F0DF3">
      <w:pPr>
        <w:ind w:left="900"/>
      </w:pPr>
      <w:r>
        <w:t>The program</w:t>
      </w:r>
    </w:p>
    <w:p w:rsidR="000F0DF3" w:rsidRDefault="000F0DF3" w:rsidP="000F0DF3">
      <w:pPr>
        <w:pStyle w:val="ListParagraph"/>
        <w:numPr>
          <w:ilvl w:val="0"/>
          <w:numId w:val="1"/>
        </w:numPr>
      </w:pPr>
      <w:r>
        <w:t xml:space="preserve">Why </w:t>
      </w:r>
      <w:proofErr w:type="spellStart"/>
      <w:r>
        <w:t>YoungPeople@Work</w:t>
      </w:r>
      <w:proofErr w:type="spellEnd"/>
      <w:r>
        <w:t xml:space="preserve">? Exploring the context/external environment – Frank </w:t>
      </w:r>
    </w:p>
    <w:p w:rsidR="000F0DF3" w:rsidRDefault="000F0DF3" w:rsidP="000F0DF3">
      <w:pPr>
        <w:pStyle w:val="ListParagraph"/>
        <w:numPr>
          <w:ilvl w:val="0"/>
          <w:numId w:val="1"/>
        </w:numPr>
      </w:pPr>
      <w:r>
        <w:t xml:space="preserve">The journey –where are we now </w:t>
      </w:r>
    </w:p>
    <w:p w:rsidR="000F0DF3" w:rsidRDefault="000F0DF3" w:rsidP="000F0DF3">
      <w:pPr>
        <w:pStyle w:val="ListParagraph"/>
        <w:numPr>
          <w:ilvl w:val="0"/>
          <w:numId w:val="1"/>
        </w:numPr>
      </w:pPr>
      <w:r>
        <w:t xml:space="preserve">Looking at our programs </w:t>
      </w:r>
    </w:p>
    <w:p w:rsidR="000F0DF3" w:rsidRDefault="000F0DF3" w:rsidP="000F0DF3">
      <w:pPr>
        <w:pStyle w:val="ListParagraph"/>
        <w:numPr>
          <w:ilvl w:val="1"/>
          <w:numId w:val="1"/>
        </w:numPr>
      </w:pPr>
      <w:r>
        <w:t xml:space="preserve">Job placement and linking youth to opportunities (including job mirroring) </w:t>
      </w:r>
    </w:p>
    <w:p w:rsidR="000F0DF3" w:rsidRDefault="000F0DF3" w:rsidP="000F0DF3">
      <w:pPr>
        <w:pStyle w:val="ListParagraph"/>
        <w:numPr>
          <w:ilvl w:val="1"/>
          <w:numId w:val="1"/>
        </w:numPr>
      </w:pPr>
      <w:r>
        <w:t>Computer literacy and train-the-trainer</w:t>
      </w:r>
    </w:p>
    <w:p w:rsidR="000F0DF3" w:rsidRDefault="000F0DF3" w:rsidP="000F0DF3">
      <w:pPr>
        <w:pStyle w:val="ListParagraph"/>
        <w:numPr>
          <w:ilvl w:val="1"/>
          <w:numId w:val="1"/>
        </w:numPr>
      </w:pPr>
      <w:r>
        <w:t xml:space="preserve">Life skills development </w:t>
      </w:r>
    </w:p>
    <w:p w:rsidR="000F0DF3" w:rsidRDefault="000F0DF3" w:rsidP="000F0DF3">
      <w:pPr>
        <w:pStyle w:val="ListParagraph"/>
        <w:numPr>
          <w:ilvl w:val="1"/>
          <w:numId w:val="1"/>
        </w:numPr>
      </w:pPr>
      <w:r>
        <w:t xml:space="preserve">Media and marketing </w:t>
      </w:r>
    </w:p>
    <w:p w:rsidR="000F0DF3" w:rsidRDefault="000F0DF3" w:rsidP="000F0DF3">
      <w:pPr>
        <w:pStyle w:val="ListParagraph"/>
        <w:numPr>
          <w:ilvl w:val="1"/>
          <w:numId w:val="1"/>
        </w:numPr>
      </w:pPr>
      <w:r>
        <w:t xml:space="preserve">Outreach and networking </w:t>
      </w:r>
    </w:p>
    <w:p w:rsidR="000F0DF3" w:rsidRDefault="000F0DF3" w:rsidP="000F0DF3">
      <w:pPr>
        <w:pStyle w:val="ListParagraph"/>
        <w:numPr>
          <w:ilvl w:val="1"/>
          <w:numId w:val="1"/>
        </w:numPr>
      </w:pPr>
      <w:r>
        <w:t>Youth Development Support Unit (YDSU)</w:t>
      </w:r>
    </w:p>
    <w:p w:rsidR="000F0DF3" w:rsidRDefault="000F0DF3" w:rsidP="000F0DF3">
      <w:pPr>
        <w:pStyle w:val="ListParagraph"/>
        <w:numPr>
          <w:ilvl w:val="0"/>
          <w:numId w:val="1"/>
        </w:numPr>
      </w:pPr>
      <w:r>
        <w:t xml:space="preserve">A review of our infrastructure </w:t>
      </w:r>
    </w:p>
    <w:p w:rsidR="000F0DF3" w:rsidRDefault="000F0DF3" w:rsidP="000F0DF3">
      <w:pPr>
        <w:pStyle w:val="ListParagraph"/>
        <w:numPr>
          <w:ilvl w:val="0"/>
          <w:numId w:val="1"/>
        </w:numPr>
      </w:pPr>
      <w:r>
        <w:t xml:space="preserve">Admin support and bookkeeping systems (financial accountability) </w:t>
      </w:r>
    </w:p>
    <w:p w:rsidR="000F0DF3" w:rsidRDefault="00C732B0" w:rsidP="000F0DF3">
      <w:pPr>
        <w:pStyle w:val="ListParagraph"/>
        <w:numPr>
          <w:ilvl w:val="0"/>
          <w:numId w:val="1"/>
        </w:numPr>
      </w:pPr>
      <w:r>
        <w:t xml:space="preserve">Effective governance (board development) </w:t>
      </w:r>
    </w:p>
    <w:p w:rsidR="00C732B0" w:rsidRDefault="00C732B0" w:rsidP="000F0DF3">
      <w:pPr>
        <w:pStyle w:val="ListParagraph"/>
        <w:numPr>
          <w:ilvl w:val="0"/>
          <w:numId w:val="1"/>
        </w:numPr>
      </w:pPr>
      <w:r>
        <w:t xml:space="preserve">Any other business </w:t>
      </w:r>
    </w:p>
    <w:p w:rsidR="000F0DF3" w:rsidRDefault="000F0DF3" w:rsidP="000F0DF3">
      <w:pPr>
        <w:ind w:left="900"/>
      </w:pPr>
    </w:p>
    <w:p w:rsidR="00E778FA" w:rsidRDefault="00E778FA" w:rsidP="00E778FA">
      <w:pPr>
        <w:ind w:left="900"/>
      </w:pPr>
    </w:p>
    <w:sectPr w:rsidR="00E778FA" w:rsidSect="00E5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B97"/>
    <w:multiLevelType w:val="hybridMultilevel"/>
    <w:tmpl w:val="6308B064"/>
    <w:lvl w:ilvl="0" w:tplc="DE449450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778FA"/>
    <w:rsid w:val="0003785C"/>
    <w:rsid w:val="000F0DF3"/>
    <w:rsid w:val="00A224BB"/>
    <w:rsid w:val="00B06690"/>
    <w:rsid w:val="00C732B0"/>
    <w:rsid w:val="00E54C35"/>
    <w:rsid w:val="00E7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2012-12-05T05:44:00Z</dcterms:created>
  <dcterms:modified xsi:type="dcterms:W3CDTF">2012-12-05T06:06:00Z</dcterms:modified>
</cp:coreProperties>
</file>